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E6AF" w14:textId="77777777" w:rsidR="006770F6" w:rsidRDefault="003D68DE" w:rsidP="003D68DE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212FE">
        <w:rPr>
          <w:rFonts w:ascii="Times New Roman" w:hAnsi="Times New Roman" w:cs="Times New Roman"/>
          <w:b/>
          <w:sz w:val="24"/>
          <w:szCs w:val="20"/>
        </w:rPr>
        <w:t>Lead IRB Timeline</w:t>
      </w:r>
    </w:p>
    <w:p w14:paraId="733F25B1" w14:textId="77777777" w:rsidR="008F2852" w:rsidRPr="00F212FE" w:rsidRDefault="008F2852" w:rsidP="003D68DE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488A9BB" w14:textId="77777777" w:rsidR="003D68DE" w:rsidRDefault="00F212FE" w:rsidP="003D68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753E714" wp14:editId="40B8DF02">
                <wp:extent cx="7180028" cy="0"/>
                <wp:effectExtent l="0" t="76200" r="20955" b="95250"/>
                <wp:docPr id="2" name="Straight Arrow Connector 2" descr="arrow to right describing the IRB reliance proc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0028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35DD9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arrow to right describing the IRB reliance process" style="width:565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" strokecolor="black [3213]" strokeweight="2pt">
                <v:stroke endarrow="block" joinstyle="miter"/>
                <w10:anchorlock/>
              </v:shape>
            </w:pict>
          </mc:Fallback>
        </mc:AlternateContent>
      </w:r>
    </w:p>
    <w:p w14:paraId="19E442FA" w14:textId="77777777" w:rsidR="00F212FE" w:rsidRPr="00ED6B97" w:rsidRDefault="00F212FE" w:rsidP="003D68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710"/>
        <w:gridCol w:w="1800"/>
        <w:gridCol w:w="1620"/>
        <w:gridCol w:w="1570"/>
        <w:gridCol w:w="1621"/>
        <w:gridCol w:w="1800"/>
        <w:gridCol w:w="1615"/>
      </w:tblGrid>
      <w:tr w:rsidR="00ED6B97" w:rsidRPr="00ED6B97" w14:paraId="1DD04E06" w14:textId="77777777" w:rsidTr="00F332FE">
        <w:trPr>
          <w:trHeight w:val="750"/>
        </w:trPr>
        <w:tc>
          <w:tcPr>
            <w:tcW w:w="1075" w:type="dxa"/>
            <w:noWrap/>
            <w:hideMark/>
          </w:tcPr>
          <w:p w14:paraId="64EA34B4" w14:textId="77777777" w:rsidR="00ED6B97" w:rsidRPr="00ED6B97" w:rsidRDefault="00ED6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hideMark/>
          </w:tcPr>
          <w:p w14:paraId="07F4CCF6" w14:textId="77777777" w:rsidR="00ED6B97" w:rsidRPr="00B42FAF" w:rsidRDefault="00ED6B97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2FAF">
              <w:rPr>
                <w:rFonts w:ascii="Times New Roman" w:hAnsi="Times New Roman" w:cs="Times New Roman"/>
                <w:b/>
                <w:bCs/>
                <w:szCs w:val="20"/>
              </w:rPr>
              <w:t>Initial Consultation Meeting*</w:t>
            </w:r>
          </w:p>
        </w:tc>
        <w:tc>
          <w:tcPr>
            <w:tcW w:w="1800" w:type="dxa"/>
            <w:hideMark/>
          </w:tcPr>
          <w:p w14:paraId="5567BE9A" w14:textId="77777777" w:rsidR="00ED6B97" w:rsidRPr="00B42FAF" w:rsidRDefault="00ED6B97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2FAF">
              <w:rPr>
                <w:rFonts w:ascii="Times New Roman" w:hAnsi="Times New Roman" w:cs="Times New Roman"/>
                <w:b/>
                <w:bCs/>
                <w:szCs w:val="20"/>
              </w:rPr>
              <w:t>Reliance Planning Meeting*</w:t>
            </w:r>
          </w:p>
        </w:tc>
        <w:tc>
          <w:tcPr>
            <w:tcW w:w="1620" w:type="dxa"/>
            <w:hideMark/>
          </w:tcPr>
          <w:p w14:paraId="0807ED7E" w14:textId="77777777" w:rsidR="00ED6B97" w:rsidRPr="00B42FAF" w:rsidRDefault="00ED6B97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2FAF">
              <w:rPr>
                <w:rFonts w:ascii="Times New Roman" w:hAnsi="Times New Roman" w:cs="Times New Roman"/>
                <w:b/>
                <w:bCs/>
                <w:szCs w:val="20"/>
              </w:rPr>
              <w:t>Initial IRB Review</w:t>
            </w:r>
          </w:p>
        </w:tc>
        <w:tc>
          <w:tcPr>
            <w:tcW w:w="1570" w:type="dxa"/>
            <w:hideMark/>
          </w:tcPr>
          <w:p w14:paraId="332EC28E" w14:textId="77777777" w:rsidR="00ED6B97" w:rsidRPr="00B42FAF" w:rsidRDefault="00ED6B97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2FAF">
              <w:rPr>
                <w:rFonts w:ascii="Times New Roman" w:hAnsi="Times New Roman" w:cs="Times New Roman"/>
                <w:b/>
                <w:bCs/>
                <w:szCs w:val="20"/>
              </w:rPr>
              <w:t>Onboarding Strategy Meeting*</w:t>
            </w:r>
          </w:p>
        </w:tc>
        <w:tc>
          <w:tcPr>
            <w:tcW w:w="1621" w:type="dxa"/>
            <w:hideMark/>
          </w:tcPr>
          <w:p w14:paraId="23EA9BE0" w14:textId="77777777" w:rsidR="00ED6B97" w:rsidRPr="00B42FAF" w:rsidRDefault="008423BB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IRB </w:t>
            </w:r>
            <w:r w:rsidR="00ED6B97" w:rsidRPr="00B42FAF">
              <w:rPr>
                <w:rFonts w:ascii="Times New Roman" w:hAnsi="Times New Roman" w:cs="Times New Roman"/>
                <w:b/>
                <w:bCs/>
                <w:szCs w:val="20"/>
              </w:rPr>
              <w:t>Review of Relying Sites</w:t>
            </w:r>
          </w:p>
        </w:tc>
        <w:tc>
          <w:tcPr>
            <w:tcW w:w="1800" w:type="dxa"/>
            <w:hideMark/>
          </w:tcPr>
          <w:p w14:paraId="7A6AB57E" w14:textId="77777777" w:rsidR="00ED6B97" w:rsidRPr="00B42FAF" w:rsidRDefault="008423BB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Ongoing </w:t>
            </w:r>
            <w:r w:rsidR="00ED6B97" w:rsidRPr="00B42FAF">
              <w:rPr>
                <w:rFonts w:ascii="Times New Roman" w:hAnsi="Times New Roman" w:cs="Times New Roman"/>
                <w:b/>
                <w:bCs/>
                <w:szCs w:val="20"/>
              </w:rPr>
              <w:t>Modifications and Site Updates</w:t>
            </w:r>
          </w:p>
        </w:tc>
        <w:tc>
          <w:tcPr>
            <w:tcW w:w="1615" w:type="dxa"/>
            <w:hideMark/>
          </w:tcPr>
          <w:p w14:paraId="6AC189CC" w14:textId="77777777" w:rsidR="00ED6B97" w:rsidRPr="00B42FAF" w:rsidRDefault="00ED6B97" w:rsidP="00B42FA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2FAF">
              <w:rPr>
                <w:rFonts w:ascii="Times New Roman" w:hAnsi="Times New Roman" w:cs="Times New Roman"/>
                <w:b/>
                <w:bCs/>
                <w:szCs w:val="20"/>
              </w:rPr>
              <w:t>Continuing Review by the IRB</w:t>
            </w:r>
          </w:p>
        </w:tc>
      </w:tr>
      <w:tr w:rsidR="00D72FE5" w:rsidRPr="00ED6B97" w14:paraId="070A0535" w14:textId="77777777" w:rsidTr="00F52477">
        <w:trPr>
          <w:trHeight w:val="7129"/>
        </w:trPr>
        <w:tc>
          <w:tcPr>
            <w:tcW w:w="1075" w:type="dxa"/>
            <w:noWrap/>
            <w:hideMark/>
          </w:tcPr>
          <w:p w14:paraId="5B4DF9C5" w14:textId="77777777" w:rsidR="00D72FE5" w:rsidRPr="00ED6B97" w:rsidRDefault="00D72FE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Purpose and Activities</w:t>
            </w:r>
          </w:p>
        </w:tc>
        <w:tc>
          <w:tcPr>
            <w:tcW w:w="1710" w:type="dxa"/>
            <w:hideMark/>
          </w:tcPr>
          <w:p w14:paraId="5973E03E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Assist with grant submission planning and develop the IRB letter of support</w:t>
            </w:r>
          </w:p>
          <w:p w14:paraId="4D6E9705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47542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earn about the protocol and the planned sites</w:t>
            </w:r>
          </w:p>
          <w:p w14:paraId="0E3321AC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F7BE7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Determine the need for IRB resources</w:t>
            </w:r>
          </w:p>
          <w:p w14:paraId="33614481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DDECF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Confirm willingness to serve as lead IRB</w:t>
            </w:r>
          </w:p>
          <w:p w14:paraId="1EA96BCA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8EDE3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Discuss single IRB review budget</w:t>
            </w:r>
          </w:p>
          <w:p w14:paraId="59EAFE92" w14:textId="77777777" w:rsidR="00D72FE5" w:rsidRDefault="00D72FE5" w:rsidP="00D01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51077" w14:textId="77777777" w:rsidR="00D72FE5" w:rsidRPr="00ED6B97" w:rsidRDefault="00D72FE5" w:rsidP="00D01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Provide letter of support and budget estimate</w:t>
            </w:r>
          </w:p>
        </w:tc>
        <w:tc>
          <w:tcPr>
            <w:tcW w:w="1800" w:type="dxa"/>
            <w:hideMark/>
          </w:tcPr>
          <w:p w14:paraId="39C56E83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Discuss updates to protocol and planned sites</w:t>
            </w:r>
          </w:p>
          <w:p w14:paraId="662D63CA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A322B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Finalize budget</w:t>
            </w:r>
          </w:p>
          <w:p w14:paraId="7D438A23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75DEC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Map out the initial IRB submission and review</w:t>
            </w:r>
          </w:p>
          <w:p w14:paraId="527AEE4A" w14:textId="77777777" w:rsidR="00D72FE5" w:rsidRDefault="00D72FE5" w:rsidP="0006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478A1" w14:textId="77777777" w:rsidR="00D72FE5" w:rsidRPr="00ED6B97" w:rsidRDefault="00D72FE5" w:rsidP="0006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Offer pre-review of IRB submission documents</w:t>
            </w:r>
          </w:p>
        </w:tc>
        <w:tc>
          <w:tcPr>
            <w:tcW w:w="1620" w:type="dxa"/>
            <w:hideMark/>
          </w:tcPr>
          <w:p w14:paraId="196499F9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Standard IRB submission for new protocols</w:t>
            </w:r>
          </w:p>
          <w:p w14:paraId="4373A4FF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DA5AD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IRB 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 xml:space="preserve">review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includes 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investigator's Lead PI Supplement</w:t>
            </w:r>
          </w:p>
          <w:p w14:paraId="4319ABEC" w14:textId="77777777" w:rsidR="00D72FE5" w:rsidRDefault="00D72FE5" w:rsidP="003C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560EA" w14:textId="77777777" w:rsidR="00D72FE5" w:rsidRPr="00ED6B97" w:rsidRDefault="00D72FE5" w:rsidP="003C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IRB Office b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egin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 xml:space="preserve"> outreach to planned sites</w:t>
            </w:r>
          </w:p>
        </w:tc>
        <w:tc>
          <w:tcPr>
            <w:tcW w:w="1570" w:type="dxa"/>
            <w:hideMark/>
          </w:tcPr>
          <w:p w14:paraId="5CC3C53A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Provide overview of the process for onboarding sites</w:t>
            </w:r>
          </w:p>
          <w:p w14:paraId="5D722234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70073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Strategize sites for onboarding</w:t>
            </w:r>
          </w:p>
          <w:p w14:paraId="01F93AA3" w14:textId="77777777" w:rsidR="00D72FE5" w:rsidRDefault="00D72FE5" w:rsidP="00025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B2042" w14:textId="77777777" w:rsidR="00D72FE5" w:rsidRPr="00ED6B97" w:rsidRDefault="00D72FE5" w:rsidP="0002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Gather information to be included in site packets</w:t>
            </w:r>
          </w:p>
        </w:tc>
        <w:tc>
          <w:tcPr>
            <w:tcW w:w="1621" w:type="dxa"/>
            <w:hideMark/>
          </w:tcPr>
          <w:p w14:paraId="4A2161CA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 xml:space="preserve">Individualized review </w:t>
            </w:r>
            <w:r w:rsidR="008423BB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 xml:space="preserve">each </w:t>
            </w:r>
            <w:r w:rsidR="008423BB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 xml:space="preserve"> site</w:t>
            </w:r>
          </w:p>
          <w:p w14:paraId="7DB15CBE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FE77A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Review local context requirements for the site</w:t>
            </w:r>
          </w:p>
          <w:p w14:paraId="669FEFEF" w14:textId="77777777" w:rsidR="00D72FE5" w:rsidRDefault="00D72FE5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4A201" w14:textId="77777777" w:rsidR="00D31B32" w:rsidRDefault="00D31B32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Approve each site </w:t>
            </w:r>
          </w:p>
          <w:p w14:paraId="3287D5B5" w14:textId="77777777" w:rsidR="00D31B32" w:rsidRDefault="00D31B32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E5653" w14:textId="77777777" w:rsidR="00D72FE5" w:rsidRDefault="00D72FE5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Issue site-specific consent forms, recruitment materials and other documents</w:t>
            </w:r>
            <w:r w:rsidR="008423BB">
              <w:rPr>
                <w:rFonts w:ascii="Times New Roman" w:hAnsi="Times New Roman" w:cs="Times New Roman"/>
                <w:sz w:val="20"/>
                <w:szCs w:val="20"/>
              </w:rPr>
              <w:t xml:space="preserve"> for each site</w:t>
            </w:r>
          </w:p>
          <w:p w14:paraId="46E27243" w14:textId="77777777" w:rsidR="008423BB" w:rsidRDefault="008423BB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65272" w14:textId="77777777" w:rsidR="008423BB" w:rsidRDefault="008423BB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IRB Office conducts training session for relying site study teams</w:t>
            </w:r>
          </w:p>
          <w:p w14:paraId="3CD5E503" w14:textId="77777777" w:rsidR="008423BB" w:rsidRDefault="008423BB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F78D5" w14:textId="77777777" w:rsidR="008423BB" w:rsidRDefault="008423BB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KUMC team activates sites</w:t>
            </w:r>
          </w:p>
          <w:p w14:paraId="708B6DED" w14:textId="77777777" w:rsidR="008423BB" w:rsidRPr="00ED6B97" w:rsidRDefault="008423BB" w:rsidP="00343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0050254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Provide ongoing review of protocol amendments and new information</w:t>
            </w:r>
          </w:p>
          <w:p w14:paraId="4B371347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B5E91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Review study-wide protocol amendments</w:t>
            </w:r>
          </w:p>
          <w:p w14:paraId="529796FF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8A8EE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Issue revised consent forms for all sites when applicable</w:t>
            </w:r>
          </w:p>
          <w:p w14:paraId="41C56257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8011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Review site-specific changes to recruitment or consenting processes</w:t>
            </w:r>
          </w:p>
          <w:p w14:paraId="46EFEB8F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AF8D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Review and approval changes to study personnel at all sites</w:t>
            </w:r>
          </w:p>
          <w:p w14:paraId="3657B5ED" w14:textId="77777777" w:rsidR="00D72FE5" w:rsidRDefault="00D72FE5" w:rsidP="00B55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B08C2" w14:textId="77777777" w:rsidR="00D72FE5" w:rsidRPr="00ED6B97" w:rsidRDefault="00D72FE5" w:rsidP="00B55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Review reportable adverse events, reportable non-compliance or other unanticipated problems</w:t>
            </w:r>
          </w:p>
        </w:tc>
        <w:tc>
          <w:tcPr>
            <w:tcW w:w="1615" w:type="dxa"/>
            <w:hideMark/>
          </w:tcPr>
          <w:p w14:paraId="1CBBD524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 xml:space="preserve">Confirm that the study continues to meet federal approval criteria </w:t>
            </w:r>
          </w:p>
          <w:p w14:paraId="6CEC97AC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39A45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Confirm that study conduct at all sites complies with the protocol</w:t>
            </w:r>
          </w:p>
          <w:p w14:paraId="12C21B6A" w14:textId="77777777" w:rsidR="00D72FE5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27CE3" w14:textId="77777777" w:rsidR="00D72FE5" w:rsidRPr="00ED6B97" w:rsidRDefault="00D72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Review site-specific updates and new reportable events</w:t>
            </w:r>
          </w:p>
          <w:p w14:paraId="639DDFF6" w14:textId="77777777" w:rsidR="00D72FE5" w:rsidRDefault="00D72FE5" w:rsidP="00E84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5D5DB" w14:textId="77777777" w:rsidR="00D72FE5" w:rsidRPr="00ED6B97" w:rsidRDefault="00D72FE5" w:rsidP="00E84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sz w:val="20"/>
                <w:szCs w:val="20"/>
              </w:rPr>
              <w:t>Issue renewed site-specific consent forms and other documents</w:t>
            </w:r>
          </w:p>
        </w:tc>
      </w:tr>
      <w:tr w:rsidR="00ED6B97" w:rsidRPr="00ED6B97" w14:paraId="60222249" w14:textId="77777777" w:rsidTr="00F332FE">
        <w:trPr>
          <w:trHeight w:val="600"/>
        </w:trPr>
        <w:tc>
          <w:tcPr>
            <w:tcW w:w="1075" w:type="dxa"/>
            <w:noWrap/>
            <w:hideMark/>
          </w:tcPr>
          <w:p w14:paraId="26768325" w14:textId="77777777" w:rsidR="00ED6B97" w:rsidRPr="00ED6B97" w:rsidRDefault="00ED6B9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B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Timing</w:t>
            </w:r>
          </w:p>
        </w:tc>
        <w:tc>
          <w:tcPr>
            <w:tcW w:w="1710" w:type="dxa"/>
            <w:hideMark/>
          </w:tcPr>
          <w:p w14:paraId="2B91E175" w14:textId="77777777" w:rsidR="00ED6B97" w:rsidRPr="00D31B32" w:rsidRDefault="00ED6B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Required prior to grant submission</w:t>
            </w:r>
          </w:p>
        </w:tc>
        <w:tc>
          <w:tcPr>
            <w:tcW w:w="1800" w:type="dxa"/>
            <w:hideMark/>
          </w:tcPr>
          <w:p w14:paraId="16831621" w14:textId="77777777" w:rsidR="00ED6B97" w:rsidRPr="00D31B32" w:rsidRDefault="00ED6B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Occurs when funding has been confirmed</w:t>
            </w:r>
          </w:p>
        </w:tc>
        <w:tc>
          <w:tcPr>
            <w:tcW w:w="1620" w:type="dxa"/>
            <w:hideMark/>
          </w:tcPr>
          <w:p w14:paraId="3DF4B48C" w14:textId="77777777" w:rsidR="00ED6B97" w:rsidRPr="00D31B32" w:rsidRDefault="00ED6B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Upon initial IRB submission</w:t>
            </w:r>
          </w:p>
        </w:tc>
        <w:tc>
          <w:tcPr>
            <w:tcW w:w="1570" w:type="dxa"/>
            <w:hideMark/>
          </w:tcPr>
          <w:p w14:paraId="6FBF406A" w14:textId="77777777" w:rsidR="00ED6B97" w:rsidRPr="00D31B32" w:rsidRDefault="00ED6B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After initial IRB approval</w:t>
            </w:r>
          </w:p>
        </w:tc>
        <w:tc>
          <w:tcPr>
            <w:tcW w:w="1621" w:type="dxa"/>
            <w:hideMark/>
          </w:tcPr>
          <w:p w14:paraId="17170F62" w14:textId="77777777" w:rsidR="00ED6B97" w:rsidRPr="00D31B32" w:rsidRDefault="00ED6B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Rolling basis, as individual site documentation is complete</w:t>
            </w:r>
          </w:p>
        </w:tc>
        <w:tc>
          <w:tcPr>
            <w:tcW w:w="1800" w:type="dxa"/>
            <w:hideMark/>
          </w:tcPr>
          <w:p w14:paraId="6AB5D33A" w14:textId="77777777" w:rsidR="00ED6B97" w:rsidRPr="00D31B32" w:rsidRDefault="00ED6B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When</w:t>
            </w:r>
            <w:r w:rsidR="00CE0BAA">
              <w:rPr>
                <w:rFonts w:ascii="Times New Roman" w:hAnsi="Times New Roman" w:cs="Times New Roman"/>
                <w:i/>
                <w:sz w:val="20"/>
                <w:szCs w:val="20"/>
              </w:rPr>
              <w:t>ever</w:t>
            </w:r>
            <w:r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overall study changes or site-specific updates occur</w:t>
            </w:r>
          </w:p>
        </w:tc>
        <w:tc>
          <w:tcPr>
            <w:tcW w:w="1615" w:type="dxa"/>
            <w:hideMark/>
          </w:tcPr>
          <w:p w14:paraId="5C7553DA" w14:textId="77777777" w:rsidR="00ED6B97" w:rsidRPr="00D31B32" w:rsidRDefault="00980176" w:rsidP="00D72F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Each year, p</w:t>
            </w:r>
            <w:r w:rsidR="00ED6B97" w:rsidRPr="00D31B32">
              <w:rPr>
                <w:rFonts w:ascii="Times New Roman" w:hAnsi="Times New Roman" w:cs="Times New Roman"/>
                <w:i/>
                <w:sz w:val="20"/>
                <w:szCs w:val="20"/>
              </w:rPr>
              <w:t>rior to IRB expiration date</w:t>
            </w:r>
          </w:p>
          <w:p w14:paraId="1C1EAEBC" w14:textId="77777777" w:rsidR="00D72FE5" w:rsidRPr="00D31B32" w:rsidRDefault="00D72FE5" w:rsidP="00D72F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88A2902" w14:textId="77777777" w:rsidR="003D68DE" w:rsidRPr="00ED6B97" w:rsidRDefault="003D68DE" w:rsidP="008F2852">
      <w:pPr>
        <w:rPr>
          <w:rFonts w:ascii="Times New Roman" w:hAnsi="Times New Roman" w:cs="Times New Roman"/>
          <w:sz w:val="20"/>
          <w:szCs w:val="20"/>
        </w:rPr>
      </w:pPr>
    </w:p>
    <w:sectPr w:rsidR="003D68DE" w:rsidRPr="00ED6B97" w:rsidSect="00720A6E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E9C0" w14:textId="77777777" w:rsidR="00B42FAF" w:rsidRDefault="00B42FAF" w:rsidP="00B42FAF">
      <w:r>
        <w:separator/>
      </w:r>
    </w:p>
  </w:endnote>
  <w:endnote w:type="continuationSeparator" w:id="0">
    <w:p w14:paraId="66DF16F3" w14:textId="77777777" w:rsidR="00B42FAF" w:rsidRDefault="00B42FAF" w:rsidP="00B4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C0CD" w14:textId="77777777" w:rsidR="00B42FAF" w:rsidRDefault="00B42FAF" w:rsidP="00B42FAF">
    <w:r>
      <w:t>*</w:t>
    </w:r>
    <w:r w:rsidRPr="00B42FAF">
      <w:rPr>
        <w:rFonts w:ascii="Calibri" w:hAnsi="Calibri" w:cs="Calibri"/>
        <w:color w:val="000000"/>
      </w:rPr>
      <w:t xml:space="preserve"> </w:t>
    </w:r>
    <w:r w:rsidRPr="00B42FAF">
      <w:rPr>
        <w:rFonts w:ascii="Times New Roman" w:eastAsia="Times New Roman" w:hAnsi="Times New Roman" w:cs="Times New Roman"/>
        <w:color w:val="000000"/>
        <w:sz w:val="18"/>
      </w:rPr>
      <w:t>Attendance by lead PI and project manager is required; other team members and regulatory support are welcome</w:t>
    </w:r>
  </w:p>
  <w:p w14:paraId="0792371E" w14:textId="77777777" w:rsidR="00B42FAF" w:rsidRDefault="00B42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2AB0" w14:textId="77777777" w:rsidR="00B42FAF" w:rsidRDefault="00B42FAF" w:rsidP="00B42FAF">
      <w:r>
        <w:separator/>
      </w:r>
    </w:p>
  </w:footnote>
  <w:footnote w:type="continuationSeparator" w:id="0">
    <w:p w14:paraId="51ADDECE" w14:textId="77777777" w:rsidR="00B42FAF" w:rsidRDefault="00B42FAF" w:rsidP="00B4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5A"/>
    <w:rsid w:val="0029394C"/>
    <w:rsid w:val="003D68DE"/>
    <w:rsid w:val="006770F6"/>
    <w:rsid w:val="00720A6E"/>
    <w:rsid w:val="00741B9F"/>
    <w:rsid w:val="007B1BDE"/>
    <w:rsid w:val="007B7ADE"/>
    <w:rsid w:val="008423BB"/>
    <w:rsid w:val="008F2852"/>
    <w:rsid w:val="00980176"/>
    <w:rsid w:val="00A0736A"/>
    <w:rsid w:val="00B42FAF"/>
    <w:rsid w:val="00BA1AFD"/>
    <w:rsid w:val="00C37E5F"/>
    <w:rsid w:val="00CE0BAA"/>
    <w:rsid w:val="00D31B32"/>
    <w:rsid w:val="00D72FE5"/>
    <w:rsid w:val="00E00B25"/>
    <w:rsid w:val="00ED6B97"/>
    <w:rsid w:val="00F1195A"/>
    <w:rsid w:val="00F212FE"/>
    <w:rsid w:val="00F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4F11"/>
  <w15:chartTrackingRefBased/>
  <w15:docId w15:val="{91F0A48C-B8FB-4116-B0CC-8E47C1D7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AF"/>
  </w:style>
  <w:style w:type="paragraph" w:styleId="Footer">
    <w:name w:val="footer"/>
    <w:basedOn w:val="Normal"/>
    <w:link w:val="FooterChar"/>
    <w:uiPriority w:val="99"/>
    <w:unhideWhenUsed/>
    <w:rsid w:val="00B42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AF"/>
  </w:style>
  <w:style w:type="paragraph" w:styleId="ListParagraph">
    <w:name w:val="List Paragraph"/>
    <w:basedOn w:val="Normal"/>
    <w:uiPriority w:val="34"/>
    <w:qFormat/>
    <w:rsid w:val="00D7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5F8F263EA3F478C1871E38CB6177A" ma:contentTypeVersion="22" ma:contentTypeDescription="Create a new document." ma:contentTypeScope="" ma:versionID="ab22a5c272218fc90813e1d6d850495a">
  <xsd:schema xmlns:xsd="http://www.w3.org/2001/XMLSchema" xmlns:xs="http://www.w3.org/2001/XMLSchema" xmlns:p="http://schemas.microsoft.com/office/2006/metadata/properties" xmlns:ns2="c4c90e21-a3a7-4a6d-9231-8b2a6329b7a9" xmlns:ns3="72a278ea-fa47-4aaf-859e-e6270f0d3709" targetNamespace="http://schemas.microsoft.com/office/2006/metadata/properties" ma:root="true" ma:fieldsID="d0bdf752d52ca49fae322d05671b8622" ns2:_="" ns3:_="">
    <xsd:import namespace="c4c90e21-a3a7-4a6d-9231-8b2a6329b7a9"/>
    <xsd:import namespace="72a278ea-fa47-4aaf-859e-e6270f0d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lassification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90e21-a3a7-4a6d-9231-8b2a6329b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9f85e2-7a09-45ed-ae36-f6f783af5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assification" ma:index="24" nillable="true" ma:displayName="Classification" ma:internalName="Classific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description="Use the RA Director Channel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278ea-fa47-4aaf-859e-e6270f0d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811ca-a648-4c7e-b809-72c3cb54d7b2}" ma:internalName="TaxCatchAll" ma:showField="CatchAllData" ma:web="72a278ea-fa47-4aaf-859e-e6270f0d3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4c90e21-a3a7-4a6d-9231-8b2a6329b7a9" xsi:nil="true"/>
    <lcf76f155ced4ddcb4097134ff3c332f xmlns="c4c90e21-a3a7-4a6d-9231-8b2a6329b7a9">
      <Terms xmlns="http://schemas.microsoft.com/office/infopath/2007/PartnerControls"/>
    </lcf76f155ced4ddcb4097134ff3c332f>
    <TaxCatchAll xmlns="72a278ea-fa47-4aaf-859e-e6270f0d3709" xsi:nil="true"/>
    <Classification xmlns="c4c90e21-a3a7-4a6d-9231-8b2a6329b7a9" xsi:nil="true"/>
  </documentManagement>
</p:properties>
</file>

<file path=customXml/itemProps1.xml><?xml version="1.0" encoding="utf-8"?>
<ds:datastoreItem xmlns:ds="http://schemas.openxmlformats.org/officeDocument/2006/customXml" ds:itemID="{D2D6B76F-513C-4B6E-88BA-587B457166C6}"/>
</file>

<file path=customXml/itemProps2.xml><?xml version="1.0" encoding="utf-8"?>
<ds:datastoreItem xmlns:ds="http://schemas.openxmlformats.org/officeDocument/2006/customXml" ds:itemID="{E78D6424-B8CB-4B89-B77E-1C7ED00ED4F8}"/>
</file>

<file path=customXml/itemProps3.xml><?xml version="1.0" encoding="utf-8"?>
<ds:datastoreItem xmlns:ds="http://schemas.openxmlformats.org/officeDocument/2006/customXml" ds:itemID="{A0DFF25A-7616-4593-9C79-BB92308B3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</dc:creator>
  <cp:keywords/>
  <dc:description/>
  <cp:lastModifiedBy>Kyle Stephens</cp:lastModifiedBy>
  <cp:revision>2</cp:revision>
  <dcterms:created xsi:type="dcterms:W3CDTF">2025-05-02T18:57:00Z</dcterms:created>
  <dcterms:modified xsi:type="dcterms:W3CDTF">2025-05-02T18:57:00Z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0x0101003A65F8F263EA3F478C1871E38CB6177A</vt:lpwstr>
  </property>
</Properties>
</file>